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EAE5" w14:textId="1CCF7211" w:rsidR="00213D16" w:rsidRDefault="004A4902">
      <w:pPr>
        <w:pStyle w:val="BodyA"/>
        <w:spacing w:after="160" w:line="276" w:lineRule="auto"/>
        <w:rPr>
          <w:rFonts w:ascii="Helvetica Neue" w:hAnsi="Helvetica Neue"/>
          <w:sz w:val="22"/>
          <w:szCs w:val="22"/>
        </w:rPr>
      </w:pPr>
      <w:r>
        <w:rPr>
          <w:noProof/>
        </w:rPr>
        <w:drawing>
          <wp:anchor distT="0" distB="0" distL="114300" distR="114300" simplePos="0" relativeHeight="251665408" behindDoc="0" locked="0" layoutInCell="1" allowOverlap="1" wp14:anchorId="7E44E493" wp14:editId="411332DA">
            <wp:simplePos x="0" y="0"/>
            <wp:positionH relativeFrom="margin">
              <wp:posOffset>-666750</wp:posOffset>
            </wp:positionH>
            <wp:positionV relativeFrom="margin">
              <wp:posOffset>-895350</wp:posOffset>
            </wp:positionV>
            <wp:extent cx="7487920" cy="105918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7920" cy="10591800"/>
                    </a:xfrm>
                    <a:prstGeom prst="rect">
                      <a:avLst/>
                    </a:prstGeom>
                  </pic:spPr>
                </pic:pic>
              </a:graphicData>
            </a:graphic>
            <wp14:sizeRelH relativeFrom="margin">
              <wp14:pctWidth>0</wp14:pctWidth>
            </wp14:sizeRelH>
            <wp14:sizeRelV relativeFrom="margin">
              <wp14:pctHeight>0</wp14:pctHeight>
            </wp14:sizeRelV>
          </wp:anchor>
        </w:drawing>
      </w:r>
    </w:p>
    <w:p w14:paraId="41FE1BA6" w14:textId="77777777" w:rsidR="00213D16" w:rsidRDefault="006E511A">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2DDB041E" wp14:editId="4639CFE2">
            <wp:simplePos x="0" y="0"/>
            <wp:positionH relativeFrom="page">
              <wp:posOffset>2984500</wp:posOffset>
            </wp:positionH>
            <wp:positionV relativeFrom="page">
              <wp:posOffset>457200</wp:posOffset>
            </wp:positionV>
            <wp:extent cx="1591310" cy="909319"/>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0" b="19914"/>
                    <a:stretch>
                      <a:fillRect/>
                    </a:stretch>
                  </pic:blipFill>
                  <pic:spPr>
                    <a:xfrm>
                      <a:off x="0" y="0"/>
                      <a:ext cx="1591310" cy="909319"/>
                    </a:xfrm>
                    <a:prstGeom prst="rect">
                      <a:avLst/>
                    </a:prstGeom>
                    <a:ln w="12700" cap="flat">
                      <a:noFill/>
                      <a:miter lim="400000"/>
                    </a:ln>
                    <a:effectLst/>
                  </pic:spPr>
                </pic:pic>
              </a:graphicData>
            </a:graphic>
          </wp:anchor>
        </w:drawing>
      </w:r>
    </w:p>
    <w:p w14:paraId="4C777B95" w14:textId="77777777" w:rsidR="00213D16" w:rsidRDefault="00213D16">
      <w:pPr>
        <w:pStyle w:val="BodyA"/>
        <w:spacing w:after="160" w:line="276" w:lineRule="auto"/>
        <w:rPr>
          <w:rFonts w:ascii="Helvetica Neue" w:hAnsi="Helvetica Neue"/>
          <w:sz w:val="22"/>
          <w:szCs w:val="22"/>
        </w:rPr>
      </w:pPr>
    </w:p>
    <w:p w14:paraId="1ECCD986" w14:textId="77777777" w:rsidR="00213D16" w:rsidRDefault="006E511A">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 xml:space="preserve">A partnership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32E8FAE7" wp14:editId="2EEE35AD">
            <wp:simplePos x="0" y="0"/>
            <wp:positionH relativeFrom="column">
              <wp:posOffset>488950</wp:posOffset>
            </wp:positionH>
            <wp:positionV relativeFrom="line">
              <wp:posOffset>450850</wp:posOffset>
            </wp:positionV>
            <wp:extent cx="860425" cy="860425"/>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bCs/>
          <w:sz w:val="22"/>
          <w:szCs w:val="22"/>
        </w:rPr>
        <w:t>between</w:t>
      </w:r>
      <w:r>
        <w:rPr>
          <w:rFonts w:ascii="Helvetica Neue" w:hAnsi="Helvetica Neue"/>
          <w:b/>
          <w:bCs/>
          <w:i/>
          <w:iCs/>
          <w:sz w:val="22"/>
          <w:szCs w:val="22"/>
        </w:rPr>
        <w:t xml:space="preserve"> </w:t>
      </w:r>
    </w:p>
    <w:p w14:paraId="33C1ADB7" w14:textId="77777777" w:rsidR="00213D16" w:rsidRDefault="006E511A">
      <w:pPr>
        <w:pStyle w:val="BodyA"/>
        <w:spacing w:after="160" w:line="276" w:lineRule="auto"/>
        <w:jc w:val="both"/>
        <w:rPr>
          <w:rFonts w:ascii="Helvetica Neue" w:eastAsia="Helvetica Neue" w:hAnsi="Helvetica Neue" w:cs="Helvetica Neue"/>
          <w:b/>
          <w:bCs/>
          <w:sz w:val="22"/>
          <w:szCs w:val="22"/>
        </w:rPr>
      </w:pP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038E0BD0" wp14:editId="7B67D57E">
            <wp:simplePos x="0" y="0"/>
            <wp:positionH relativeFrom="page">
              <wp:posOffset>5647690</wp:posOffset>
            </wp:positionH>
            <wp:positionV relativeFrom="line">
              <wp:posOffset>116839</wp:posOffset>
            </wp:positionV>
            <wp:extent cx="860425" cy="860425"/>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5976460C" wp14:editId="296A1D31">
            <wp:simplePos x="0" y="0"/>
            <wp:positionH relativeFrom="page">
              <wp:posOffset>2797810</wp:posOffset>
            </wp:positionH>
            <wp:positionV relativeFrom="line">
              <wp:posOffset>143510</wp:posOffset>
            </wp:positionV>
            <wp:extent cx="1947546" cy="788378"/>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546" cy="788378"/>
                    </a:xfrm>
                    <a:prstGeom prst="rect">
                      <a:avLst/>
                    </a:prstGeom>
                    <a:ln w="12700" cap="flat">
                      <a:noFill/>
                      <a:miter lim="400000"/>
                    </a:ln>
                    <a:effectLst/>
                  </pic:spPr>
                </pic:pic>
              </a:graphicData>
            </a:graphic>
          </wp:anchor>
        </w:drawing>
      </w:r>
    </w:p>
    <w:p w14:paraId="28321CA0"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2580E31E"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5C95CA31"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797AA0E6" w14:textId="77777777" w:rsidR="00213D16" w:rsidRDefault="006E511A">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707B955B" w14:textId="77777777" w:rsidR="00213D16" w:rsidRDefault="006E511A">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501DC35C" w14:textId="77777777" w:rsidR="00213D16" w:rsidRDefault="00213D16">
      <w:pPr>
        <w:pStyle w:val="BodyA"/>
        <w:spacing w:line="300" w:lineRule="auto"/>
        <w:jc w:val="both"/>
        <w:rPr>
          <w:rStyle w:val="None"/>
          <w:rFonts w:ascii="Helvetica Neue" w:eastAsia="Helvetica Neue" w:hAnsi="Helvetica Neue" w:cs="Helvetica Neue"/>
          <w:b/>
          <w:bCs/>
          <w:i/>
          <w:iCs/>
          <w:sz w:val="22"/>
          <w:szCs w:val="22"/>
          <w:u w:color="525252"/>
        </w:rPr>
      </w:pPr>
    </w:p>
    <w:p w14:paraId="20DC91A4"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48CC05A9" w14:textId="77777777" w:rsidR="00213D16" w:rsidRDefault="00213D16">
      <w:pPr>
        <w:pStyle w:val="BodyA"/>
        <w:spacing w:line="300" w:lineRule="auto"/>
        <w:jc w:val="both"/>
        <w:rPr>
          <w:rStyle w:val="None"/>
          <w:rFonts w:ascii="Helvetica Neue" w:eastAsia="Helvetica Neue" w:hAnsi="Helvetica Neue" w:cs="Helvetica Neue"/>
          <w:b/>
          <w:bCs/>
          <w:sz w:val="22"/>
          <w:szCs w:val="22"/>
          <w:u w:color="525252"/>
        </w:rPr>
      </w:pPr>
    </w:p>
    <w:p w14:paraId="5602105D"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283AB62C" w14:textId="77777777" w:rsidR="00213D16" w:rsidRDefault="006E511A">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6EEAAAE" wp14:editId="6D16B2CB">
                <wp:simplePos x="0" y="0"/>
                <wp:positionH relativeFrom="column">
                  <wp:posOffset>-651827</wp:posOffset>
                </wp:positionH>
                <wp:positionV relativeFrom="line">
                  <wp:posOffset>173037</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3pt;margin-top:13.6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228DBFCC" w14:textId="77777777" w:rsidR="00C50251" w:rsidRDefault="00C50251" w:rsidP="00C50251">
      <w:pPr>
        <w:jc w:val="both"/>
        <w:rPr>
          <w:rFonts w:asciiTheme="majorHAnsi" w:hAnsiTheme="majorHAnsi" w:cs="Arial"/>
          <w:b/>
          <w:bCs/>
        </w:rPr>
      </w:pPr>
    </w:p>
    <w:p w14:paraId="0770EF28" w14:textId="0A2758FE" w:rsidR="00C50251" w:rsidRPr="00F236CB" w:rsidRDefault="00C50251" w:rsidP="00C50251">
      <w:pPr>
        <w:jc w:val="both"/>
        <w:rPr>
          <w:rFonts w:asciiTheme="majorHAnsi" w:hAnsiTheme="majorHAnsi" w:cs="Arial"/>
        </w:rPr>
      </w:pPr>
      <w:r w:rsidRPr="00F236CB">
        <w:rPr>
          <w:rFonts w:asciiTheme="majorHAnsi" w:hAnsiTheme="majorHAnsi" w:cs="Arial"/>
          <w:b/>
          <w:bCs/>
        </w:rPr>
        <w:t>Career</w:t>
      </w:r>
      <w:r w:rsidRPr="00F236CB">
        <w:rPr>
          <w:rFonts w:asciiTheme="majorHAnsi" w:hAnsiTheme="majorHAnsi" w:cs="Arial"/>
        </w:rPr>
        <w:t xml:space="preserve"> is an occupation undertaken for a significant period of a person's life and with opportunities for progress.</w:t>
      </w:r>
    </w:p>
    <w:p w14:paraId="129383E3" w14:textId="77777777" w:rsidR="00C50251" w:rsidRPr="00F236CB" w:rsidRDefault="00C50251" w:rsidP="00C50251">
      <w:pPr>
        <w:jc w:val="both"/>
        <w:rPr>
          <w:rFonts w:asciiTheme="majorHAnsi" w:hAnsiTheme="majorHAnsi" w:cs="Arial"/>
        </w:rPr>
      </w:pPr>
    </w:p>
    <w:p w14:paraId="40375157" w14:textId="77777777" w:rsidR="00C50251" w:rsidRPr="00F236CB" w:rsidRDefault="00C50251" w:rsidP="00C50251">
      <w:pPr>
        <w:jc w:val="both"/>
        <w:rPr>
          <w:rFonts w:asciiTheme="majorHAnsi" w:hAnsiTheme="majorHAnsi" w:cs="Arial"/>
        </w:rPr>
      </w:pPr>
      <w:r w:rsidRPr="00F236CB">
        <w:rPr>
          <w:rFonts w:asciiTheme="majorHAnsi" w:hAnsiTheme="majorHAnsi" w:cs="Arial"/>
          <w:b/>
          <w:bCs/>
        </w:rPr>
        <w:t>Career Promotion</w:t>
      </w:r>
      <w:r w:rsidRPr="00F236CB">
        <w:rPr>
          <w:rFonts w:asciiTheme="majorHAnsi" w:hAnsiTheme="majorHAnsi" w:cs="Arial"/>
        </w:rPr>
        <w:t xml:space="preserve"> takes place when an employee moves higher in the ranked levels within an organization. It allows an employee to progress to a higher position, a higher level of responsibility and higher levels of authority within the organization.</w:t>
      </w:r>
    </w:p>
    <w:p w14:paraId="25384116" w14:textId="77777777" w:rsidR="00C50251" w:rsidRPr="00F236CB" w:rsidRDefault="00C50251" w:rsidP="00C50251">
      <w:pPr>
        <w:jc w:val="both"/>
        <w:rPr>
          <w:rFonts w:asciiTheme="majorHAnsi" w:hAnsiTheme="majorHAnsi" w:cs="Arial"/>
        </w:rPr>
      </w:pPr>
    </w:p>
    <w:p w14:paraId="7A25B198" w14:textId="77777777" w:rsidR="00C50251" w:rsidRPr="00F236CB" w:rsidRDefault="00C50251" w:rsidP="00C50251">
      <w:pPr>
        <w:jc w:val="both"/>
        <w:rPr>
          <w:rFonts w:asciiTheme="majorHAnsi" w:hAnsiTheme="majorHAnsi" w:cs="Arial"/>
        </w:rPr>
      </w:pPr>
      <w:r w:rsidRPr="00F236CB">
        <w:rPr>
          <w:rFonts w:asciiTheme="majorHAnsi" w:hAnsiTheme="majorHAnsi" w:cs="Arial"/>
        </w:rPr>
        <w:t xml:space="preserve">One of the things that </w:t>
      </w:r>
      <w:r>
        <w:rPr>
          <w:rFonts w:asciiTheme="majorHAnsi" w:hAnsiTheme="majorHAnsi" w:cs="Arial"/>
        </w:rPr>
        <w:t>is</w:t>
      </w:r>
      <w:r w:rsidRPr="00F236CB">
        <w:rPr>
          <w:rFonts w:asciiTheme="majorHAnsi" w:hAnsiTheme="majorHAnsi" w:cs="Arial"/>
        </w:rPr>
        <w:t xml:space="preserve"> important, regardless of whether you are working, whether you are in school, or whether you are in waiting, is learning more about your career interest.</w:t>
      </w:r>
    </w:p>
    <w:p w14:paraId="131B14CC"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rPr>
        <w:t xml:space="preserve">To learn about your career interest, you must </w:t>
      </w:r>
      <w:r w:rsidRPr="000F3CA6">
        <w:rPr>
          <w:rFonts w:asciiTheme="majorHAnsi" w:hAnsiTheme="majorHAnsi" w:cs="Arial"/>
          <w:b/>
          <w:bCs/>
        </w:rPr>
        <w:t>read</w:t>
      </w:r>
      <w:r w:rsidRPr="00F236CB">
        <w:rPr>
          <w:rFonts w:asciiTheme="majorHAnsi" w:hAnsiTheme="majorHAnsi" w:cs="Arial"/>
        </w:rPr>
        <w:t xml:space="preserve"> </w:t>
      </w:r>
      <w:r>
        <w:rPr>
          <w:rFonts w:asciiTheme="majorHAnsi" w:hAnsiTheme="majorHAnsi" w:cs="Arial"/>
        </w:rPr>
        <w:t xml:space="preserve">relevant materials </w:t>
      </w:r>
      <w:r w:rsidRPr="00F236CB">
        <w:rPr>
          <w:rFonts w:asciiTheme="majorHAnsi" w:hAnsiTheme="majorHAnsi" w:cs="Arial"/>
        </w:rPr>
        <w:t xml:space="preserve">about your interests. There are so many resources online, if you go to a website like </w:t>
      </w:r>
      <w:proofErr w:type="spellStart"/>
      <w:r w:rsidRPr="00F236CB">
        <w:rPr>
          <w:rFonts w:asciiTheme="majorHAnsi" w:hAnsiTheme="majorHAnsi" w:cs="Arial"/>
        </w:rPr>
        <w:t>Wikihow</w:t>
      </w:r>
      <w:proofErr w:type="spellEnd"/>
      <w:r w:rsidRPr="00F236CB">
        <w:rPr>
          <w:rFonts w:asciiTheme="majorHAnsi" w:hAnsiTheme="majorHAnsi" w:cs="Arial"/>
        </w:rPr>
        <w:t xml:space="preserve"> (part of Wikipedia) you can learn about anything, how to make things, how to create, how to fix, everything is on there.</w:t>
      </w:r>
    </w:p>
    <w:p w14:paraId="10F9A443"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rPr>
        <w:t>One other way in which you can read widely and learn more about your career interests is finding resources such as books or sometimes a programme on radio.</w:t>
      </w:r>
    </w:p>
    <w:p w14:paraId="541F6320" w14:textId="77777777" w:rsidR="00C50251" w:rsidRPr="00F236CB" w:rsidRDefault="00C50251" w:rsidP="00C50251">
      <w:pPr>
        <w:tabs>
          <w:tab w:val="left" w:pos="4395"/>
        </w:tabs>
        <w:jc w:val="both"/>
        <w:rPr>
          <w:rFonts w:asciiTheme="majorHAnsi" w:hAnsiTheme="majorHAnsi" w:cs="Arial"/>
        </w:rPr>
      </w:pPr>
    </w:p>
    <w:tbl>
      <w:tblPr>
        <w:tblStyle w:val="TableGrid"/>
        <w:tblW w:w="9960" w:type="dxa"/>
        <w:tblLook w:val="04A0" w:firstRow="1" w:lastRow="0" w:firstColumn="1" w:lastColumn="0" w:noHBand="0" w:noVBand="1"/>
      </w:tblPr>
      <w:tblGrid>
        <w:gridCol w:w="9960"/>
      </w:tblGrid>
      <w:tr w:rsidR="00C50251" w:rsidRPr="00F236CB" w14:paraId="73E0B574" w14:textId="77777777" w:rsidTr="00042D9B">
        <w:trPr>
          <w:trHeight w:val="2862"/>
        </w:trPr>
        <w:tc>
          <w:tcPr>
            <w:tcW w:w="9960" w:type="dxa"/>
          </w:tcPr>
          <w:p w14:paraId="532A92B9" w14:textId="77777777" w:rsidR="00C50251" w:rsidRPr="00F236CB" w:rsidRDefault="00C50251" w:rsidP="00042D9B">
            <w:pPr>
              <w:tabs>
                <w:tab w:val="left" w:pos="4395"/>
              </w:tabs>
              <w:jc w:val="both"/>
              <w:rPr>
                <w:rFonts w:asciiTheme="majorHAnsi" w:hAnsiTheme="majorHAnsi" w:cs="Arial"/>
                <w:b/>
                <w:bCs/>
              </w:rPr>
            </w:pPr>
            <w:r w:rsidRPr="00F236CB">
              <w:rPr>
                <w:rFonts w:asciiTheme="majorHAnsi" w:hAnsiTheme="majorHAnsi" w:cs="Arial"/>
                <w:b/>
                <w:bCs/>
              </w:rPr>
              <w:lastRenderedPageBreak/>
              <w:t xml:space="preserve">What do you do while you are </w:t>
            </w:r>
            <w:r>
              <w:rPr>
                <w:rFonts w:asciiTheme="majorHAnsi" w:hAnsiTheme="majorHAnsi" w:cs="Arial"/>
                <w:b/>
                <w:bCs/>
              </w:rPr>
              <w:t xml:space="preserve">waiting, </w:t>
            </w:r>
            <w:r w:rsidRPr="00F236CB">
              <w:rPr>
                <w:rFonts w:asciiTheme="majorHAnsi" w:hAnsiTheme="majorHAnsi" w:cs="Arial"/>
                <w:b/>
                <w:bCs/>
              </w:rPr>
              <w:t xml:space="preserve">that will help you to advance your career? </w:t>
            </w:r>
          </w:p>
          <w:p w14:paraId="234BA3B7"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27D47B86"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1D938791"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3FC48EE2"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72AA3955"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07666BCB"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7F41EC3C"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1F10C16B"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60D8F704"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p w14:paraId="7E8949CA"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both"/>
              <w:rPr>
                <w:rFonts w:asciiTheme="majorHAnsi" w:hAnsiTheme="majorHAnsi" w:cs="Arial"/>
              </w:rPr>
            </w:pPr>
          </w:p>
        </w:tc>
      </w:tr>
    </w:tbl>
    <w:p w14:paraId="0E9E12B6" w14:textId="77777777" w:rsidR="00C50251" w:rsidRPr="00F236CB" w:rsidRDefault="00C50251" w:rsidP="00C50251">
      <w:pPr>
        <w:tabs>
          <w:tab w:val="left" w:pos="4395"/>
        </w:tabs>
        <w:jc w:val="both"/>
        <w:rPr>
          <w:rFonts w:asciiTheme="majorHAnsi" w:hAnsiTheme="majorHAnsi" w:cs="Arial"/>
        </w:rPr>
      </w:pPr>
    </w:p>
    <w:p w14:paraId="6140956D" w14:textId="77777777" w:rsidR="00C50251" w:rsidRPr="00F236CB" w:rsidRDefault="00C50251" w:rsidP="00C50251">
      <w:pPr>
        <w:tabs>
          <w:tab w:val="left" w:pos="4395"/>
        </w:tabs>
        <w:jc w:val="both"/>
        <w:rPr>
          <w:rFonts w:asciiTheme="majorHAnsi" w:hAnsiTheme="majorHAnsi" w:cs="Arial"/>
          <w:b/>
          <w:bCs/>
        </w:rPr>
      </w:pPr>
      <w:r w:rsidRPr="00F236CB">
        <w:rPr>
          <w:rFonts w:asciiTheme="majorHAnsi" w:hAnsiTheme="majorHAnsi" w:cs="Arial"/>
          <w:b/>
          <w:bCs/>
        </w:rPr>
        <w:t>Recruiters look at three key things from the people they hire</w:t>
      </w:r>
      <w:r>
        <w:rPr>
          <w:rFonts w:asciiTheme="majorHAnsi" w:hAnsiTheme="majorHAnsi" w:cs="Arial"/>
          <w:b/>
          <w:bCs/>
        </w:rPr>
        <w:t xml:space="preserve">, they </w:t>
      </w:r>
      <w:proofErr w:type="gramStart"/>
      <w:r>
        <w:rPr>
          <w:rFonts w:asciiTheme="majorHAnsi" w:hAnsiTheme="majorHAnsi" w:cs="Arial"/>
          <w:b/>
          <w:bCs/>
        </w:rPr>
        <w:t>are;</w:t>
      </w:r>
      <w:proofErr w:type="gramEnd"/>
    </w:p>
    <w:p w14:paraId="05B1511D"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b/>
          <w:bCs/>
        </w:rPr>
        <w:t>Head</w:t>
      </w:r>
      <w:r w:rsidRPr="00F236CB">
        <w:rPr>
          <w:rFonts w:asciiTheme="majorHAnsi" w:hAnsiTheme="majorHAnsi" w:cs="Arial"/>
        </w:rPr>
        <w:t>: This is what you know,</w:t>
      </w:r>
      <w:r>
        <w:rPr>
          <w:rFonts w:asciiTheme="majorHAnsi" w:hAnsiTheme="majorHAnsi" w:cs="Arial"/>
        </w:rPr>
        <w:t xml:space="preserve"> it</w:t>
      </w:r>
      <w:r w:rsidRPr="00F236CB">
        <w:rPr>
          <w:rFonts w:asciiTheme="majorHAnsi" w:hAnsiTheme="majorHAnsi" w:cs="Arial"/>
        </w:rPr>
        <w:t xml:space="preserve"> is important as they want to know that you are coming in with some knowledge. </w:t>
      </w:r>
    </w:p>
    <w:p w14:paraId="7E818931"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b/>
          <w:bCs/>
        </w:rPr>
        <w:t>Hands</w:t>
      </w:r>
      <w:r w:rsidRPr="00F236CB">
        <w:rPr>
          <w:rFonts w:asciiTheme="majorHAnsi" w:hAnsiTheme="majorHAnsi" w:cs="Arial"/>
        </w:rPr>
        <w:t xml:space="preserve">: This is what you can do with your mind. What is it that you can do? What are the tools that you can use? </w:t>
      </w:r>
    </w:p>
    <w:p w14:paraId="4A791DD4"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b/>
          <w:bCs/>
        </w:rPr>
        <w:t>Heart</w:t>
      </w:r>
      <w:r w:rsidRPr="00F236CB">
        <w:rPr>
          <w:rFonts w:asciiTheme="majorHAnsi" w:hAnsiTheme="majorHAnsi" w:cs="Arial"/>
        </w:rPr>
        <w:t xml:space="preserve">:  Recruiters look for who you are, your attitude towards work, your work ethic, etc. to know that you have the knowledge they are looking for. They want to know if you have the actual skills that </w:t>
      </w:r>
      <w:r>
        <w:rPr>
          <w:rFonts w:asciiTheme="majorHAnsi" w:hAnsiTheme="majorHAnsi" w:cs="Arial"/>
        </w:rPr>
        <w:t>they</w:t>
      </w:r>
      <w:r w:rsidRPr="00F236CB">
        <w:rPr>
          <w:rFonts w:asciiTheme="majorHAnsi" w:hAnsiTheme="majorHAnsi" w:cs="Arial"/>
        </w:rPr>
        <w:t xml:space="preserve"> are looking for, meaning you can do the work they are giving to you. And then it is important for them to know who you are as a person.</w:t>
      </w:r>
    </w:p>
    <w:p w14:paraId="237A1FC4" w14:textId="77777777" w:rsidR="00C50251" w:rsidRPr="00F236CB" w:rsidRDefault="00C50251" w:rsidP="00C50251">
      <w:pPr>
        <w:tabs>
          <w:tab w:val="left" w:pos="4395"/>
        </w:tabs>
        <w:jc w:val="both"/>
        <w:rPr>
          <w:rFonts w:asciiTheme="majorHAnsi" w:hAnsiTheme="majorHAnsi" w:cs="Arial"/>
        </w:rPr>
      </w:pPr>
    </w:p>
    <w:p w14:paraId="1F215C33"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rPr>
        <w:t>While you are in waiting before you find a job, or even when you are in a job, it is important to build yourself in these three areas.</w:t>
      </w:r>
    </w:p>
    <w:p w14:paraId="5DDADAA1" w14:textId="77777777" w:rsidR="00C50251" w:rsidRPr="00F236CB" w:rsidRDefault="00C50251" w:rsidP="00C50251">
      <w:pPr>
        <w:pStyle w:val="ListParagraph"/>
        <w:numPr>
          <w:ilvl w:val="0"/>
          <w:numId w:val="20"/>
        </w:numPr>
        <w:tabs>
          <w:tab w:val="left" w:pos="4395"/>
        </w:tabs>
        <w:spacing w:after="160" w:line="259" w:lineRule="auto"/>
        <w:ind w:left="426" w:hanging="219"/>
        <w:jc w:val="both"/>
        <w:rPr>
          <w:rFonts w:asciiTheme="majorHAnsi" w:hAnsiTheme="majorHAnsi" w:cs="Arial"/>
          <w:sz w:val="24"/>
          <w:szCs w:val="24"/>
        </w:rPr>
      </w:pPr>
      <w:r w:rsidRPr="00F236CB">
        <w:rPr>
          <w:rFonts w:asciiTheme="majorHAnsi" w:hAnsiTheme="majorHAnsi" w:cs="Arial"/>
          <w:sz w:val="24"/>
          <w:szCs w:val="24"/>
        </w:rPr>
        <w:t xml:space="preserve">Build your tangible skills by </w:t>
      </w:r>
      <w:r w:rsidRPr="00F236CB">
        <w:rPr>
          <w:rFonts w:asciiTheme="majorHAnsi" w:hAnsiTheme="majorHAnsi" w:cs="Arial"/>
          <w:b/>
          <w:bCs/>
          <w:sz w:val="24"/>
          <w:szCs w:val="24"/>
        </w:rPr>
        <w:t>learning how to use a toolset</w:t>
      </w:r>
      <w:r w:rsidRPr="00F236CB">
        <w:rPr>
          <w:rFonts w:asciiTheme="majorHAnsi" w:hAnsiTheme="majorHAnsi" w:cs="Arial"/>
          <w:sz w:val="24"/>
          <w:szCs w:val="24"/>
        </w:rPr>
        <w:t xml:space="preserve"> or a toolkit like Microsoft office.</w:t>
      </w:r>
    </w:p>
    <w:p w14:paraId="300244FB" w14:textId="77777777" w:rsidR="00C50251" w:rsidRPr="00F236CB" w:rsidRDefault="00C50251" w:rsidP="00C50251">
      <w:pPr>
        <w:pStyle w:val="ListParagraph"/>
        <w:numPr>
          <w:ilvl w:val="0"/>
          <w:numId w:val="20"/>
        </w:numPr>
        <w:tabs>
          <w:tab w:val="left" w:pos="4395"/>
        </w:tabs>
        <w:spacing w:after="160" w:line="259" w:lineRule="auto"/>
        <w:ind w:left="426" w:hanging="219"/>
        <w:jc w:val="both"/>
        <w:rPr>
          <w:rFonts w:asciiTheme="majorHAnsi" w:hAnsiTheme="majorHAnsi" w:cs="Arial"/>
          <w:sz w:val="24"/>
          <w:szCs w:val="24"/>
        </w:rPr>
      </w:pPr>
      <w:r w:rsidRPr="004F3B05">
        <w:rPr>
          <w:rFonts w:asciiTheme="majorHAnsi" w:hAnsiTheme="majorHAnsi" w:cs="Arial"/>
          <w:sz w:val="24"/>
          <w:szCs w:val="24"/>
        </w:rPr>
        <w:t xml:space="preserve">An </w:t>
      </w:r>
      <w:r w:rsidRPr="00F236CB">
        <w:rPr>
          <w:rFonts w:asciiTheme="majorHAnsi" w:hAnsiTheme="majorHAnsi" w:cs="Arial"/>
          <w:b/>
          <w:bCs/>
          <w:sz w:val="24"/>
          <w:szCs w:val="24"/>
        </w:rPr>
        <w:t>Apprenticeship</w:t>
      </w:r>
      <w:r w:rsidRPr="00F236CB">
        <w:rPr>
          <w:rFonts w:asciiTheme="majorHAnsi" w:hAnsiTheme="majorHAnsi" w:cs="Arial"/>
          <w:sz w:val="24"/>
          <w:szCs w:val="24"/>
        </w:rPr>
        <w:t xml:space="preserve"> can help build your skills through</w:t>
      </w:r>
      <w:r>
        <w:rPr>
          <w:rFonts w:asciiTheme="majorHAnsi" w:hAnsiTheme="majorHAnsi" w:cs="Arial"/>
          <w:sz w:val="24"/>
          <w:szCs w:val="24"/>
        </w:rPr>
        <w:t xml:space="preserve"> f</w:t>
      </w:r>
      <w:r w:rsidRPr="00F236CB">
        <w:rPr>
          <w:rFonts w:asciiTheme="majorHAnsi" w:hAnsiTheme="majorHAnsi" w:cs="Arial"/>
          <w:sz w:val="24"/>
          <w:szCs w:val="24"/>
        </w:rPr>
        <w:t>ind</w:t>
      </w:r>
      <w:r>
        <w:rPr>
          <w:rFonts w:asciiTheme="majorHAnsi" w:hAnsiTheme="majorHAnsi" w:cs="Arial"/>
          <w:sz w:val="24"/>
          <w:szCs w:val="24"/>
        </w:rPr>
        <w:t>ing</w:t>
      </w:r>
      <w:r w:rsidRPr="00F236CB">
        <w:rPr>
          <w:rFonts w:asciiTheme="majorHAnsi" w:hAnsiTheme="majorHAnsi" w:cs="Arial"/>
          <w:sz w:val="24"/>
          <w:szCs w:val="24"/>
        </w:rPr>
        <w:t xml:space="preserve"> somebody who does what you are interested in, learn</w:t>
      </w:r>
      <w:r>
        <w:rPr>
          <w:rFonts w:asciiTheme="majorHAnsi" w:hAnsiTheme="majorHAnsi" w:cs="Arial"/>
          <w:sz w:val="24"/>
          <w:szCs w:val="24"/>
        </w:rPr>
        <w:t>ing</w:t>
      </w:r>
      <w:r w:rsidRPr="00F236CB">
        <w:rPr>
          <w:rFonts w:asciiTheme="majorHAnsi" w:hAnsiTheme="majorHAnsi" w:cs="Arial"/>
          <w:sz w:val="24"/>
          <w:szCs w:val="24"/>
        </w:rPr>
        <w:t xml:space="preserve"> from the person, and go</w:t>
      </w:r>
      <w:r>
        <w:rPr>
          <w:rFonts w:asciiTheme="majorHAnsi" w:hAnsiTheme="majorHAnsi" w:cs="Arial"/>
          <w:sz w:val="24"/>
          <w:szCs w:val="24"/>
        </w:rPr>
        <w:t>ing in</w:t>
      </w:r>
      <w:r w:rsidRPr="00F236CB">
        <w:rPr>
          <w:rFonts w:asciiTheme="majorHAnsi" w:hAnsiTheme="majorHAnsi" w:cs="Arial"/>
          <w:sz w:val="24"/>
          <w:szCs w:val="24"/>
        </w:rPr>
        <w:t xml:space="preserve"> with the attitude and the mindset to learn.</w:t>
      </w:r>
    </w:p>
    <w:p w14:paraId="621D19A3" w14:textId="77777777" w:rsidR="00C50251" w:rsidRPr="00F236CB" w:rsidRDefault="00C50251" w:rsidP="00C50251">
      <w:pPr>
        <w:pStyle w:val="ListParagraph"/>
        <w:numPr>
          <w:ilvl w:val="0"/>
          <w:numId w:val="20"/>
        </w:numPr>
        <w:tabs>
          <w:tab w:val="left" w:pos="4395"/>
        </w:tabs>
        <w:spacing w:after="160" w:line="259" w:lineRule="auto"/>
        <w:ind w:left="426" w:hanging="219"/>
        <w:jc w:val="both"/>
        <w:rPr>
          <w:rFonts w:asciiTheme="majorHAnsi" w:hAnsiTheme="majorHAnsi" w:cs="Arial"/>
          <w:sz w:val="24"/>
          <w:szCs w:val="24"/>
        </w:rPr>
      </w:pPr>
      <w:r w:rsidRPr="00F236CB">
        <w:rPr>
          <w:rFonts w:asciiTheme="majorHAnsi" w:hAnsiTheme="majorHAnsi" w:cs="Arial"/>
          <w:b/>
          <w:bCs/>
          <w:sz w:val="24"/>
          <w:szCs w:val="24"/>
        </w:rPr>
        <w:t>Volunteering</w:t>
      </w:r>
      <w:r w:rsidRPr="00F236CB">
        <w:rPr>
          <w:rFonts w:asciiTheme="majorHAnsi" w:hAnsiTheme="majorHAnsi" w:cs="Arial"/>
          <w:sz w:val="24"/>
          <w:szCs w:val="24"/>
        </w:rPr>
        <w:t xml:space="preserve"> is another option to build your skills. Volunteer to work for people to help you gain skills you would need when you get a job.</w:t>
      </w:r>
    </w:p>
    <w:p w14:paraId="116D74DC" w14:textId="77777777" w:rsidR="00C50251" w:rsidRPr="00F236CB" w:rsidRDefault="00C50251" w:rsidP="00C50251">
      <w:pPr>
        <w:pStyle w:val="ListParagraph"/>
        <w:numPr>
          <w:ilvl w:val="0"/>
          <w:numId w:val="20"/>
        </w:numPr>
        <w:tabs>
          <w:tab w:val="left" w:pos="4395"/>
        </w:tabs>
        <w:spacing w:after="160" w:line="259" w:lineRule="auto"/>
        <w:ind w:left="426" w:hanging="219"/>
        <w:jc w:val="both"/>
        <w:rPr>
          <w:rFonts w:asciiTheme="majorHAnsi" w:hAnsiTheme="majorHAnsi" w:cs="Arial"/>
          <w:sz w:val="24"/>
          <w:szCs w:val="24"/>
        </w:rPr>
      </w:pPr>
      <w:r w:rsidRPr="00F236CB">
        <w:rPr>
          <w:rFonts w:asciiTheme="majorHAnsi" w:hAnsiTheme="majorHAnsi" w:cs="Arial"/>
          <w:b/>
          <w:bCs/>
          <w:sz w:val="24"/>
          <w:szCs w:val="24"/>
        </w:rPr>
        <w:t>Online Programmes</w:t>
      </w:r>
      <w:r w:rsidRPr="00F236CB">
        <w:rPr>
          <w:rFonts w:asciiTheme="majorHAnsi" w:hAnsiTheme="majorHAnsi" w:cs="Arial"/>
          <w:sz w:val="24"/>
          <w:szCs w:val="24"/>
        </w:rPr>
        <w:t xml:space="preserve">: There are websites where you can sign up for courses and learn. You can use </w:t>
      </w:r>
      <w:r>
        <w:rPr>
          <w:rFonts w:asciiTheme="majorHAnsi" w:hAnsiTheme="majorHAnsi" w:cs="Arial"/>
          <w:sz w:val="24"/>
          <w:szCs w:val="24"/>
        </w:rPr>
        <w:t>y</w:t>
      </w:r>
      <w:r w:rsidRPr="00F236CB">
        <w:rPr>
          <w:rFonts w:asciiTheme="majorHAnsi" w:hAnsiTheme="majorHAnsi" w:cs="Arial"/>
          <w:sz w:val="24"/>
          <w:szCs w:val="24"/>
        </w:rPr>
        <w:t xml:space="preserve">our phones to download a lot of apps for learning. And once you do this, by the time a job opportunity opens, you would have prepared yourself adequately.  </w:t>
      </w:r>
    </w:p>
    <w:p w14:paraId="2F28CBF4"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b/>
          <w:bCs/>
        </w:rPr>
        <w:t>Soft skills</w:t>
      </w:r>
      <w:r w:rsidRPr="00F236CB">
        <w:rPr>
          <w:rFonts w:asciiTheme="majorHAnsi" w:hAnsiTheme="majorHAnsi" w:cs="Arial"/>
        </w:rPr>
        <w:t xml:space="preserve"> are especially important as you improve and build yourself and get ready to find the ideal job. Three key soft skills that are must</w:t>
      </w:r>
      <w:r>
        <w:rPr>
          <w:rFonts w:asciiTheme="majorHAnsi" w:hAnsiTheme="majorHAnsi" w:cs="Arial"/>
        </w:rPr>
        <w:t>-</w:t>
      </w:r>
      <w:r w:rsidRPr="00F236CB">
        <w:rPr>
          <w:rFonts w:asciiTheme="majorHAnsi" w:hAnsiTheme="majorHAnsi" w:cs="Arial"/>
        </w:rPr>
        <w:t>haves are:</w:t>
      </w:r>
    </w:p>
    <w:p w14:paraId="4B2513AD" w14:textId="77777777" w:rsidR="00C50251" w:rsidRPr="00F236CB" w:rsidRDefault="00C50251" w:rsidP="00C50251">
      <w:pPr>
        <w:tabs>
          <w:tab w:val="left" w:pos="4395"/>
        </w:tabs>
        <w:jc w:val="both"/>
        <w:rPr>
          <w:rFonts w:asciiTheme="majorHAnsi" w:hAnsiTheme="majorHAnsi" w:cs="Arial"/>
        </w:rPr>
      </w:pPr>
      <w:r w:rsidRPr="00F236CB">
        <w:rPr>
          <w:rFonts w:asciiTheme="majorHAnsi" w:hAnsiTheme="majorHAnsi" w:cs="Arial"/>
          <w:b/>
          <w:bCs/>
        </w:rPr>
        <w:t>Be proactive</w:t>
      </w:r>
      <w:r w:rsidRPr="00F236CB">
        <w:rPr>
          <w:rFonts w:asciiTheme="majorHAnsi" w:hAnsiTheme="majorHAnsi" w:cs="Arial"/>
        </w:rPr>
        <w:t>: Every employer wants to hire somebody who is proactive. Being proactive means that you do not sit down, fold your arms, and wait for somebody to tell you what to do. Instead, you identify ways where you can do things better.</w:t>
      </w:r>
    </w:p>
    <w:p w14:paraId="6870AAFD" w14:textId="77777777" w:rsidR="00C50251" w:rsidRPr="00F236CB" w:rsidRDefault="00C50251" w:rsidP="00C50251">
      <w:pPr>
        <w:jc w:val="both"/>
        <w:rPr>
          <w:rFonts w:asciiTheme="majorHAnsi" w:hAnsiTheme="majorHAnsi" w:cs="Arial"/>
        </w:rPr>
      </w:pPr>
      <w:r w:rsidRPr="00F236CB">
        <w:rPr>
          <w:rFonts w:asciiTheme="majorHAnsi" w:hAnsiTheme="majorHAnsi" w:cs="Arial"/>
          <w:b/>
          <w:bCs/>
        </w:rPr>
        <w:t>Be versatile</w:t>
      </w:r>
      <w:r w:rsidRPr="00F236CB">
        <w:rPr>
          <w:rFonts w:asciiTheme="majorHAnsi" w:hAnsiTheme="majorHAnsi" w:cs="Arial"/>
        </w:rPr>
        <w:t>: Be versatile by being flexible and being able to do different things. You tend to have different skills, and you can move into different roles, learn new things, do different things as you build your career.</w:t>
      </w:r>
    </w:p>
    <w:p w14:paraId="455C8F44" w14:textId="77777777" w:rsidR="00C50251" w:rsidRPr="00F236CB" w:rsidRDefault="00C50251" w:rsidP="00C50251">
      <w:pPr>
        <w:jc w:val="both"/>
        <w:rPr>
          <w:rFonts w:asciiTheme="majorHAnsi" w:hAnsiTheme="majorHAnsi" w:cs="Arial"/>
        </w:rPr>
      </w:pPr>
      <w:r w:rsidRPr="00F236CB">
        <w:rPr>
          <w:rFonts w:asciiTheme="majorHAnsi" w:hAnsiTheme="majorHAnsi" w:cs="Arial"/>
          <w:b/>
          <w:bCs/>
        </w:rPr>
        <w:lastRenderedPageBreak/>
        <w:t>Excellence</w:t>
      </w:r>
      <w:r w:rsidRPr="00F236CB">
        <w:rPr>
          <w:rFonts w:asciiTheme="majorHAnsi" w:hAnsiTheme="majorHAnsi" w:cs="Arial"/>
        </w:rPr>
        <w:t xml:space="preserve">: Make sure that whatever you are doing, is done with excellence. Excellence is what makes you different and sets you apart from everybody else. Anything you do, make sure you do it well, and </w:t>
      </w:r>
      <w:r>
        <w:rPr>
          <w:rFonts w:asciiTheme="majorHAnsi" w:hAnsiTheme="majorHAnsi" w:cs="Arial"/>
        </w:rPr>
        <w:t>when</w:t>
      </w:r>
      <w:r w:rsidRPr="00F236CB">
        <w:rPr>
          <w:rFonts w:asciiTheme="majorHAnsi" w:hAnsiTheme="majorHAnsi" w:cs="Arial"/>
        </w:rPr>
        <w:t xml:space="preserve"> you do that</w:t>
      </w:r>
      <w:r>
        <w:rPr>
          <w:rFonts w:asciiTheme="majorHAnsi" w:hAnsiTheme="majorHAnsi" w:cs="Arial"/>
        </w:rPr>
        <w:t>, it can make</w:t>
      </w:r>
      <w:r w:rsidRPr="00F236CB">
        <w:rPr>
          <w:rFonts w:asciiTheme="majorHAnsi" w:hAnsiTheme="majorHAnsi" w:cs="Arial"/>
        </w:rPr>
        <w:t xml:space="preserve"> people recommend you.</w:t>
      </w:r>
    </w:p>
    <w:p w14:paraId="0AF0F800" w14:textId="77777777" w:rsidR="00C50251" w:rsidRPr="00F236CB" w:rsidRDefault="00C50251" w:rsidP="00C50251">
      <w:pPr>
        <w:jc w:val="both"/>
        <w:rPr>
          <w:rFonts w:asciiTheme="majorHAnsi" w:hAnsiTheme="majorHAnsi" w:cs="Arial"/>
          <w:b/>
          <w:bCs/>
        </w:rPr>
      </w:pPr>
    </w:p>
    <w:tbl>
      <w:tblPr>
        <w:tblStyle w:val="TableGrid"/>
        <w:tblW w:w="0" w:type="auto"/>
        <w:tblLook w:val="04A0" w:firstRow="1" w:lastRow="0" w:firstColumn="1" w:lastColumn="0" w:noHBand="0" w:noVBand="1"/>
      </w:tblPr>
      <w:tblGrid>
        <w:gridCol w:w="9730"/>
      </w:tblGrid>
      <w:tr w:rsidR="00C50251" w:rsidRPr="00F236CB" w14:paraId="6761C654" w14:textId="77777777" w:rsidTr="00042D9B">
        <w:tc>
          <w:tcPr>
            <w:tcW w:w="9730" w:type="dxa"/>
          </w:tcPr>
          <w:p w14:paraId="5966D8BD" w14:textId="77777777" w:rsidR="00C50251" w:rsidRPr="00F236CB" w:rsidRDefault="00C50251" w:rsidP="00042D9B">
            <w:pPr>
              <w:jc w:val="both"/>
              <w:rPr>
                <w:rFonts w:asciiTheme="majorHAnsi" w:hAnsiTheme="majorHAnsi" w:cs="Arial"/>
                <w:b/>
                <w:bCs/>
              </w:rPr>
            </w:pPr>
            <w:r w:rsidRPr="00F236CB">
              <w:rPr>
                <w:rFonts w:asciiTheme="majorHAnsi" w:hAnsiTheme="majorHAnsi" w:cs="Arial"/>
                <w:b/>
                <w:bCs/>
              </w:rPr>
              <w:t>What do you do while you are in waiting?</w:t>
            </w:r>
          </w:p>
          <w:p w14:paraId="5995A21A"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5C78984F"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1977F8E0"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2A936B9D"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74942F63"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73EAE27F"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150013F5"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3F0A4E2F"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0966330D"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30C12243"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7C4C2214"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0FC44CE2"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p w14:paraId="78C63810" w14:textId="77777777" w:rsidR="00C50251" w:rsidRPr="00F236CB" w:rsidRDefault="00C50251" w:rsidP="00042D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rPr>
            </w:pPr>
          </w:p>
        </w:tc>
      </w:tr>
    </w:tbl>
    <w:p w14:paraId="2D0282EC" w14:textId="77777777" w:rsidR="00C50251" w:rsidRPr="00F236CB" w:rsidRDefault="00C50251" w:rsidP="00C50251">
      <w:pPr>
        <w:jc w:val="both"/>
        <w:rPr>
          <w:rFonts w:asciiTheme="majorHAnsi" w:hAnsiTheme="majorHAnsi" w:cs="Arial"/>
        </w:rPr>
      </w:pPr>
    </w:p>
    <w:p w14:paraId="54655B9E" w14:textId="77777777" w:rsidR="00C50251" w:rsidRPr="00F236CB" w:rsidRDefault="00C50251" w:rsidP="00C50251">
      <w:pPr>
        <w:jc w:val="both"/>
        <w:rPr>
          <w:rFonts w:asciiTheme="majorHAnsi" w:hAnsiTheme="majorHAnsi" w:cs="Arial"/>
        </w:rPr>
      </w:pPr>
      <w:r w:rsidRPr="00F236CB">
        <w:rPr>
          <w:rFonts w:asciiTheme="majorHAnsi" w:hAnsiTheme="majorHAnsi" w:cs="Arial"/>
        </w:rPr>
        <w:t xml:space="preserve">If you are now trying to decide what career you are even interested in, ask yourself these three questions using the acronym SIP: </w:t>
      </w:r>
      <w:r w:rsidRPr="00F236CB">
        <w:rPr>
          <w:rFonts w:asciiTheme="majorHAnsi" w:hAnsiTheme="majorHAnsi" w:cs="Arial"/>
          <w:b/>
          <w:bCs/>
        </w:rPr>
        <w:t>Strengths</w:t>
      </w:r>
      <w:r w:rsidRPr="00F236CB">
        <w:rPr>
          <w:rFonts w:asciiTheme="majorHAnsi" w:hAnsiTheme="majorHAnsi" w:cs="Arial"/>
        </w:rPr>
        <w:t>,</w:t>
      </w:r>
      <w:r w:rsidRPr="00F236CB">
        <w:rPr>
          <w:rFonts w:asciiTheme="majorHAnsi" w:hAnsiTheme="majorHAnsi" w:cs="Arial"/>
          <w:b/>
          <w:bCs/>
        </w:rPr>
        <w:t xml:space="preserve"> Interests</w:t>
      </w:r>
      <w:r w:rsidRPr="00F236CB">
        <w:rPr>
          <w:rFonts w:asciiTheme="majorHAnsi" w:hAnsiTheme="majorHAnsi" w:cs="Arial"/>
        </w:rPr>
        <w:t xml:space="preserve">, </w:t>
      </w:r>
      <w:r w:rsidRPr="00F236CB">
        <w:rPr>
          <w:rFonts w:asciiTheme="majorHAnsi" w:hAnsiTheme="majorHAnsi" w:cs="Arial"/>
          <w:b/>
          <w:bCs/>
        </w:rPr>
        <w:t>Purpose</w:t>
      </w:r>
      <w:r w:rsidRPr="00F236CB">
        <w:rPr>
          <w:rFonts w:asciiTheme="majorHAnsi" w:hAnsiTheme="majorHAnsi" w:cs="Arial"/>
        </w:rPr>
        <w:t>.</w:t>
      </w:r>
    </w:p>
    <w:p w14:paraId="4F78ABF7" w14:textId="77777777" w:rsidR="00C50251" w:rsidRPr="00F236CB" w:rsidRDefault="00C50251" w:rsidP="00C50251">
      <w:pPr>
        <w:jc w:val="both"/>
        <w:rPr>
          <w:rFonts w:asciiTheme="majorHAnsi" w:hAnsiTheme="majorHAnsi" w:cs="Arial"/>
        </w:rPr>
      </w:pPr>
      <w:r w:rsidRPr="00F236CB">
        <w:rPr>
          <w:rFonts w:asciiTheme="majorHAnsi" w:hAnsiTheme="majorHAnsi" w:cs="Arial"/>
          <w:b/>
          <w:bCs/>
        </w:rPr>
        <w:t xml:space="preserve">S </w:t>
      </w:r>
      <w:r w:rsidRPr="00F236CB">
        <w:rPr>
          <w:rFonts w:asciiTheme="majorHAnsi" w:hAnsiTheme="majorHAnsi" w:cs="Arial"/>
        </w:rPr>
        <w:t xml:space="preserve">- What are my strengths? </w:t>
      </w:r>
    </w:p>
    <w:p w14:paraId="636A0E53" w14:textId="77777777" w:rsidR="00C50251" w:rsidRPr="00F236CB" w:rsidRDefault="00C50251" w:rsidP="00C50251">
      <w:pPr>
        <w:jc w:val="both"/>
        <w:rPr>
          <w:rFonts w:asciiTheme="majorHAnsi" w:hAnsiTheme="majorHAnsi" w:cs="Arial"/>
        </w:rPr>
      </w:pPr>
      <w:r w:rsidRPr="00F236CB">
        <w:rPr>
          <w:rFonts w:asciiTheme="majorHAnsi" w:hAnsiTheme="majorHAnsi" w:cs="Arial"/>
          <w:b/>
          <w:bCs/>
        </w:rPr>
        <w:t>I</w:t>
      </w:r>
      <w:r w:rsidRPr="00F236CB">
        <w:rPr>
          <w:rFonts w:asciiTheme="majorHAnsi" w:hAnsiTheme="majorHAnsi" w:cs="Arial"/>
        </w:rPr>
        <w:t xml:space="preserve"> - What are my interests? </w:t>
      </w:r>
    </w:p>
    <w:p w14:paraId="76B4800F" w14:textId="77777777" w:rsidR="00C50251" w:rsidRPr="00F236CB" w:rsidRDefault="00C50251" w:rsidP="00C50251">
      <w:pPr>
        <w:jc w:val="both"/>
        <w:rPr>
          <w:rFonts w:asciiTheme="majorHAnsi" w:hAnsiTheme="majorHAnsi" w:cs="Arial"/>
        </w:rPr>
      </w:pPr>
      <w:r w:rsidRPr="00F236CB">
        <w:rPr>
          <w:rFonts w:asciiTheme="majorHAnsi" w:hAnsiTheme="majorHAnsi" w:cs="Arial"/>
          <w:b/>
          <w:bCs/>
        </w:rPr>
        <w:t>P</w:t>
      </w:r>
      <w:r w:rsidRPr="00F236CB">
        <w:rPr>
          <w:rFonts w:asciiTheme="majorHAnsi" w:hAnsiTheme="majorHAnsi" w:cs="Arial"/>
        </w:rPr>
        <w:t xml:space="preserve"> - </w:t>
      </w:r>
      <w:r>
        <w:rPr>
          <w:rFonts w:asciiTheme="majorHAnsi" w:hAnsiTheme="majorHAnsi" w:cs="Arial"/>
        </w:rPr>
        <w:t>W</w:t>
      </w:r>
      <w:r w:rsidRPr="00F236CB">
        <w:rPr>
          <w:rFonts w:asciiTheme="majorHAnsi" w:hAnsiTheme="majorHAnsi" w:cs="Arial"/>
        </w:rPr>
        <w:t xml:space="preserve">hat is my purpose? </w:t>
      </w:r>
    </w:p>
    <w:p w14:paraId="05A1AD99" w14:textId="77777777" w:rsidR="00C50251" w:rsidRDefault="00C50251" w:rsidP="00C50251">
      <w:pPr>
        <w:jc w:val="both"/>
        <w:rPr>
          <w:rFonts w:asciiTheme="majorHAnsi" w:hAnsiTheme="majorHAnsi" w:cs="Arial"/>
        </w:rPr>
      </w:pPr>
    </w:p>
    <w:p w14:paraId="268D7AA9" w14:textId="77777777" w:rsidR="00C50251" w:rsidRPr="00F236CB" w:rsidRDefault="00C50251" w:rsidP="00C50251">
      <w:pPr>
        <w:jc w:val="both"/>
        <w:rPr>
          <w:rFonts w:asciiTheme="majorHAnsi" w:hAnsiTheme="majorHAnsi" w:cs="Arial"/>
        </w:rPr>
      </w:pPr>
      <w:r w:rsidRPr="00F236CB">
        <w:rPr>
          <w:rFonts w:asciiTheme="majorHAnsi" w:hAnsiTheme="majorHAnsi" w:cs="Arial"/>
        </w:rPr>
        <w:t>And then</w:t>
      </w:r>
      <w:r>
        <w:rPr>
          <w:rFonts w:asciiTheme="majorHAnsi" w:hAnsiTheme="majorHAnsi" w:cs="Arial"/>
        </w:rPr>
        <w:t>, what are</w:t>
      </w:r>
      <w:r w:rsidRPr="00F236CB">
        <w:rPr>
          <w:rFonts w:asciiTheme="majorHAnsi" w:hAnsiTheme="majorHAnsi" w:cs="Arial"/>
        </w:rPr>
        <w:t xml:space="preserve"> your actual skills, the skills you have that you can use to work on your SIPS.</w:t>
      </w:r>
    </w:p>
    <w:p w14:paraId="1CA76217" w14:textId="77777777" w:rsidR="00C50251" w:rsidRPr="00F236CB" w:rsidRDefault="00C50251" w:rsidP="00C50251">
      <w:pPr>
        <w:jc w:val="both"/>
        <w:rPr>
          <w:rFonts w:asciiTheme="majorHAnsi" w:hAnsiTheme="majorHAnsi" w:cs="Arial"/>
        </w:rPr>
      </w:pPr>
    </w:p>
    <w:p w14:paraId="5C6AC4C6" w14:textId="77777777" w:rsidR="00C50251" w:rsidRPr="00F236CB" w:rsidRDefault="00C50251" w:rsidP="00C50251">
      <w:pPr>
        <w:jc w:val="both"/>
        <w:rPr>
          <w:rFonts w:asciiTheme="majorHAnsi" w:hAnsiTheme="majorHAnsi" w:cs="Arial"/>
          <w:b/>
          <w:bCs/>
        </w:rPr>
      </w:pPr>
    </w:p>
    <w:tbl>
      <w:tblPr>
        <w:tblStyle w:val="TableGrid"/>
        <w:tblW w:w="0" w:type="auto"/>
        <w:tblLook w:val="04A0" w:firstRow="1" w:lastRow="0" w:firstColumn="1" w:lastColumn="0" w:noHBand="0" w:noVBand="1"/>
      </w:tblPr>
      <w:tblGrid>
        <w:gridCol w:w="9730"/>
      </w:tblGrid>
      <w:tr w:rsidR="00C50251" w:rsidRPr="00F236CB" w14:paraId="739D1ECB" w14:textId="77777777" w:rsidTr="00042D9B">
        <w:tc>
          <w:tcPr>
            <w:tcW w:w="9730" w:type="dxa"/>
          </w:tcPr>
          <w:p w14:paraId="070BD785" w14:textId="77777777" w:rsidR="00C50251" w:rsidRPr="00F236CB" w:rsidRDefault="00C5025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u w:color="A7A7A7"/>
              </w:rPr>
            </w:pPr>
            <w:r w:rsidRPr="00F236CB">
              <w:rPr>
                <w:rFonts w:asciiTheme="majorHAnsi" w:hAnsiTheme="majorHAnsi" w:cs="Arial"/>
                <w:b/>
                <w:bCs/>
              </w:rPr>
              <w:t>What do you do to build your experience once you get onto the job?</w:t>
            </w:r>
          </w:p>
          <w:p w14:paraId="6C57B8E5" w14:textId="77777777" w:rsidR="00C50251" w:rsidRPr="00F236CB" w:rsidRDefault="00C5025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u w:color="A7A7A7"/>
              </w:rPr>
            </w:pPr>
          </w:p>
          <w:p w14:paraId="7C5D1024" w14:textId="77777777" w:rsidR="00C50251" w:rsidRPr="00F236CB" w:rsidRDefault="00C5025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u w:color="A7A7A7"/>
              </w:rPr>
            </w:pPr>
          </w:p>
          <w:p w14:paraId="19412519" w14:textId="77777777" w:rsidR="00C50251" w:rsidRPr="00F236CB" w:rsidRDefault="00C5025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u w:color="A7A7A7"/>
              </w:rPr>
            </w:pPr>
          </w:p>
          <w:p w14:paraId="7338F8D6" w14:textId="77777777" w:rsidR="00C50251" w:rsidRPr="00F236CB" w:rsidRDefault="00C5025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u w:color="A7A7A7"/>
              </w:rPr>
            </w:pPr>
          </w:p>
          <w:p w14:paraId="6BAF11E4" w14:textId="77777777" w:rsidR="00C50251" w:rsidRPr="00F236CB" w:rsidRDefault="00C5025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u w:color="A7A7A7"/>
              </w:rPr>
            </w:pPr>
          </w:p>
          <w:p w14:paraId="364E4440" w14:textId="77777777" w:rsidR="00C50251" w:rsidRPr="00F236CB" w:rsidRDefault="00C50251" w:rsidP="00042D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Theme="majorHAnsi" w:hAnsiTheme="majorHAnsi"/>
                <w:b/>
                <w:bCs/>
                <w:color w:val="A7A7A7"/>
                <w:u w:color="A7A7A7"/>
              </w:rPr>
            </w:pPr>
          </w:p>
        </w:tc>
      </w:tr>
    </w:tbl>
    <w:p w14:paraId="6F6B8F85" w14:textId="77777777" w:rsidR="00213D16" w:rsidRDefault="00213D16">
      <w:pPr>
        <w:pStyle w:val="BodyA"/>
        <w:spacing w:line="300" w:lineRule="auto"/>
        <w:jc w:val="both"/>
        <w:rPr>
          <w:rStyle w:val="None"/>
          <w:rFonts w:ascii="Helvetica Neue" w:eastAsia="Helvetica Neue" w:hAnsi="Helvetica Neue" w:cs="Helvetica Neue"/>
        </w:rPr>
      </w:pPr>
    </w:p>
    <w:p w14:paraId="2D6245F8" w14:textId="77777777" w:rsidR="00C50251" w:rsidRDefault="00C50251">
      <w:pPr>
        <w:pStyle w:val="BodyA"/>
        <w:widowControl w:val="0"/>
        <w:spacing w:after="160" w:line="276" w:lineRule="auto"/>
        <w:rPr>
          <w:rStyle w:val="None"/>
          <w:rFonts w:ascii="Helvetica Neue" w:hAnsi="Helvetica Neue"/>
          <w:b/>
          <w:bCs/>
          <w:color w:val="A7A7A7"/>
          <w:sz w:val="36"/>
          <w:szCs w:val="36"/>
          <w:u w:color="A7A7A7"/>
        </w:rPr>
      </w:pPr>
    </w:p>
    <w:p w14:paraId="3D99C005" w14:textId="202B4438" w:rsidR="00213D16" w:rsidRDefault="006E511A">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lastRenderedPageBreak/>
        <w:t>Let us hear from you.</w:t>
      </w:r>
    </w:p>
    <w:p w14:paraId="4E685BFA"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149D6FB2"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76D2CC63"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FF7F22C" w14:textId="77777777" w:rsidR="00213D16" w:rsidRDefault="00213D16">
      <w:pPr>
        <w:pStyle w:val="BodyA"/>
        <w:widowControl w:val="0"/>
        <w:spacing w:after="160" w:line="276" w:lineRule="auto"/>
        <w:rPr>
          <w:rStyle w:val="None"/>
        </w:rPr>
      </w:pPr>
    </w:p>
    <w:p w14:paraId="36122D5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72634F81"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3" w:history="1">
        <w:r>
          <w:rPr>
            <w:rStyle w:val="Hyperlink1"/>
          </w:rPr>
          <w:t>https://web.facebook.com/CoReProgramme/</w:t>
        </w:r>
      </w:hyperlink>
    </w:p>
    <w:p w14:paraId="66EDF854"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4" w:history="1">
        <w:r>
          <w:rPr>
            <w:rStyle w:val="Hyperlink1"/>
          </w:rPr>
          <w:t>https://twitter.com/CoreProgramme</w:t>
        </w:r>
      </w:hyperlink>
      <w:r>
        <w:rPr>
          <w:rStyle w:val="None"/>
          <w:rFonts w:ascii="Helvetica Neue" w:hAnsi="Helvetica Neue"/>
          <w:sz w:val="22"/>
          <w:szCs w:val="22"/>
        </w:rPr>
        <w:t xml:space="preserve">  </w:t>
      </w:r>
    </w:p>
    <w:p w14:paraId="525CA115"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5" w:history="1">
        <w:r>
          <w:rPr>
            <w:rStyle w:val="Hyperlink2"/>
          </w:rPr>
          <w:t>https://www.instagram.com/coreprogramme/</w:t>
        </w:r>
      </w:hyperlink>
      <w:r>
        <w:rPr>
          <w:rStyle w:val="None"/>
          <w:rFonts w:ascii="Helvetica Neue" w:hAnsi="Helvetica Neue"/>
          <w:sz w:val="22"/>
          <w:szCs w:val="22"/>
        </w:rPr>
        <w:t xml:space="preserve"> </w:t>
      </w:r>
    </w:p>
    <w:p w14:paraId="469C720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7AD04B3D" w14:textId="77777777" w:rsidR="00213D16" w:rsidRDefault="006E511A">
      <w:pPr>
        <w:pStyle w:val="BodyA"/>
        <w:widowControl w:val="0"/>
        <w:spacing w:after="160" w:line="276" w:lineRule="auto"/>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AD610EE" wp14:editId="36FD1D0B">
            <wp:simplePos x="0" y="0"/>
            <wp:positionH relativeFrom="page">
              <wp:posOffset>23095</wp:posOffset>
            </wp:positionH>
            <wp:positionV relativeFrom="page">
              <wp:posOffset>6091785</wp:posOffset>
            </wp:positionV>
            <wp:extent cx="7538721" cy="446520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6"/>
                    <a:stretch>
                      <a:fillRect/>
                    </a:stretch>
                  </pic:blipFill>
                  <pic:spPr>
                    <a:xfrm>
                      <a:off x="0" y="0"/>
                      <a:ext cx="7538721" cy="4465201"/>
                    </a:xfrm>
                    <a:prstGeom prst="rect">
                      <a:avLst/>
                    </a:prstGeom>
                    <a:ln w="12700" cap="flat">
                      <a:noFill/>
                      <a:miter lim="400000"/>
                    </a:ln>
                    <a:effectLst/>
                  </pic:spPr>
                </pic:pic>
              </a:graphicData>
            </a:graphic>
          </wp:anchor>
        </w:drawing>
      </w:r>
    </w:p>
    <w:sectPr w:rsidR="00213D16">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6DD3C" w14:textId="77777777" w:rsidR="00853556" w:rsidRDefault="00853556">
      <w:r>
        <w:separator/>
      </w:r>
    </w:p>
  </w:endnote>
  <w:endnote w:type="continuationSeparator" w:id="0">
    <w:p w14:paraId="2424B352" w14:textId="77777777" w:rsidR="00853556" w:rsidRDefault="0085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6772" w14:textId="77777777" w:rsidR="00213D16" w:rsidRDefault="00213D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F4E00" w14:textId="77777777" w:rsidR="00853556" w:rsidRDefault="00853556">
      <w:r>
        <w:separator/>
      </w:r>
    </w:p>
  </w:footnote>
  <w:footnote w:type="continuationSeparator" w:id="0">
    <w:p w14:paraId="666A2319" w14:textId="77777777" w:rsidR="00853556" w:rsidRDefault="0085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08077" w14:textId="77777777" w:rsidR="00213D16" w:rsidRDefault="00213D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665"/>
    <w:multiLevelType w:val="hybridMultilevel"/>
    <w:tmpl w:val="49BE4A42"/>
    <w:numStyleLink w:val="ImportedStyle1"/>
  </w:abstractNum>
  <w:abstractNum w:abstractNumId="1" w15:restartNumberingAfterBreak="0">
    <w:nsid w:val="01793585"/>
    <w:multiLevelType w:val="multilevel"/>
    <w:tmpl w:val="BDE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07EE"/>
    <w:multiLevelType w:val="hybridMultilevel"/>
    <w:tmpl w:val="49BE4A42"/>
    <w:numStyleLink w:val="ImportedStyle1"/>
  </w:abstractNum>
  <w:abstractNum w:abstractNumId="3" w15:restartNumberingAfterBreak="0">
    <w:nsid w:val="0F0141A9"/>
    <w:multiLevelType w:val="hybridMultilevel"/>
    <w:tmpl w:val="3DCE7BE6"/>
    <w:numStyleLink w:val="ImportedStyle2"/>
  </w:abstractNum>
  <w:abstractNum w:abstractNumId="4" w15:restartNumberingAfterBreak="0">
    <w:nsid w:val="121F6DB2"/>
    <w:multiLevelType w:val="hybridMultilevel"/>
    <w:tmpl w:val="C4D84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192E"/>
    <w:multiLevelType w:val="hybridMultilevel"/>
    <w:tmpl w:val="18A603FA"/>
    <w:lvl w:ilvl="0" w:tplc="866C440E">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3E80"/>
    <w:multiLevelType w:val="hybridMultilevel"/>
    <w:tmpl w:val="F37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542D1"/>
    <w:multiLevelType w:val="hybridMultilevel"/>
    <w:tmpl w:val="3FE80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F758B"/>
    <w:multiLevelType w:val="hybridMultilevel"/>
    <w:tmpl w:val="3DCE7BE6"/>
    <w:styleLink w:val="ImportedStyle2"/>
    <w:lvl w:ilvl="0" w:tplc="92EE5F6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14871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F450A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3C5B2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4F5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45CE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88FC3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7445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489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D3599C"/>
    <w:multiLevelType w:val="hybridMultilevel"/>
    <w:tmpl w:val="1A32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D348D"/>
    <w:multiLevelType w:val="hybridMultilevel"/>
    <w:tmpl w:val="13BC96D2"/>
    <w:numStyleLink w:val="ImportedStyle3"/>
  </w:abstractNum>
  <w:abstractNum w:abstractNumId="11" w15:restartNumberingAfterBreak="0">
    <w:nsid w:val="39DA2E85"/>
    <w:multiLevelType w:val="hybridMultilevel"/>
    <w:tmpl w:val="13BC96D2"/>
    <w:numStyleLink w:val="ImportedStyle3"/>
  </w:abstractNum>
  <w:abstractNum w:abstractNumId="12" w15:restartNumberingAfterBreak="0">
    <w:nsid w:val="3F251CBC"/>
    <w:multiLevelType w:val="hybridMultilevel"/>
    <w:tmpl w:val="D1AEB5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764FC3"/>
    <w:multiLevelType w:val="hybridMultilevel"/>
    <w:tmpl w:val="49BE4A42"/>
    <w:styleLink w:val="ImportedStyle1"/>
    <w:lvl w:ilvl="0" w:tplc="5A1EB3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22A0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AC42F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417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C203E6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B62A4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3495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0213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4245C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72A39F7"/>
    <w:multiLevelType w:val="hybridMultilevel"/>
    <w:tmpl w:val="3DCE7BE6"/>
    <w:numStyleLink w:val="ImportedStyle2"/>
  </w:abstractNum>
  <w:abstractNum w:abstractNumId="15" w15:restartNumberingAfterBreak="0">
    <w:nsid w:val="57482DB0"/>
    <w:multiLevelType w:val="multilevel"/>
    <w:tmpl w:val="0D9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C010A"/>
    <w:multiLevelType w:val="hybridMultilevel"/>
    <w:tmpl w:val="13BC96D2"/>
    <w:styleLink w:val="ImportedStyle3"/>
    <w:lvl w:ilvl="0" w:tplc="94F2A3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22BF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6A4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EA860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4B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2FC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1B63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B22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EEDB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B193E73"/>
    <w:multiLevelType w:val="hybridMultilevel"/>
    <w:tmpl w:val="13AC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E77C2"/>
    <w:multiLevelType w:val="hybridMultilevel"/>
    <w:tmpl w:val="4B86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
    <w:lvlOverride w:ilvl="0">
      <w:lvl w:ilvl="0" w:tplc="F738B49E">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02EBB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9261CA">
        <w:start w:val="1"/>
        <w:numFmt w:val="lowerRoman"/>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8264D0">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B2027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681EB0">
        <w:start w:val="1"/>
        <w:numFmt w:val="lowerRoman"/>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E0C8D5E">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204A62">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A09CDE">
        <w:start w:val="1"/>
        <w:numFmt w:val="lowerRoman"/>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3"/>
    </w:lvlOverride>
  </w:num>
  <w:num w:numId="5">
    <w:abstractNumId w:val="8"/>
  </w:num>
  <w:num w:numId="6">
    <w:abstractNumId w:val="14"/>
  </w:num>
  <w:num w:numId="7">
    <w:abstractNumId w:val="16"/>
  </w:num>
  <w:num w:numId="8">
    <w:abstractNumId w:val="10"/>
  </w:num>
  <w:num w:numId="9">
    <w:abstractNumId w:val="7"/>
  </w:num>
  <w:num w:numId="10">
    <w:abstractNumId w:val="17"/>
  </w:num>
  <w:num w:numId="11">
    <w:abstractNumId w:val="6"/>
  </w:num>
  <w:num w:numId="12">
    <w:abstractNumId w:val="3"/>
  </w:num>
  <w:num w:numId="13">
    <w:abstractNumId w:val="11"/>
  </w:num>
  <w:num w:numId="14">
    <w:abstractNumId w:val="0"/>
  </w:num>
  <w:num w:numId="15">
    <w:abstractNumId w:val="5"/>
  </w:num>
  <w:num w:numId="16">
    <w:abstractNumId w:val="15"/>
  </w:num>
  <w:num w:numId="17">
    <w:abstractNumId w:val="1"/>
  </w:num>
  <w:num w:numId="18">
    <w:abstractNumId w:val="4"/>
  </w:num>
  <w:num w:numId="19">
    <w:abstractNumId w:val="12"/>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16"/>
    <w:rsid w:val="000A2767"/>
    <w:rsid w:val="000F2BF9"/>
    <w:rsid w:val="000F3CA6"/>
    <w:rsid w:val="00213D16"/>
    <w:rsid w:val="00271610"/>
    <w:rsid w:val="003A3558"/>
    <w:rsid w:val="004A4902"/>
    <w:rsid w:val="00526201"/>
    <w:rsid w:val="006814BB"/>
    <w:rsid w:val="00690E6C"/>
    <w:rsid w:val="006A2B99"/>
    <w:rsid w:val="006E511A"/>
    <w:rsid w:val="006F3954"/>
    <w:rsid w:val="007210D1"/>
    <w:rsid w:val="0076002D"/>
    <w:rsid w:val="00820A44"/>
    <w:rsid w:val="008230E0"/>
    <w:rsid w:val="00853556"/>
    <w:rsid w:val="00943B96"/>
    <w:rsid w:val="00974129"/>
    <w:rsid w:val="00A224F5"/>
    <w:rsid w:val="00A94823"/>
    <w:rsid w:val="00AA2FDA"/>
    <w:rsid w:val="00BC406B"/>
    <w:rsid w:val="00C176FE"/>
    <w:rsid w:val="00C50251"/>
    <w:rsid w:val="00C840BE"/>
    <w:rsid w:val="00E248A5"/>
    <w:rsid w:val="00EA5056"/>
    <w:rsid w:val="00F204AD"/>
    <w:rsid w:val="00F2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FEA9"/>
  <w15:docId w15:val="{2D63CEEC-2342-47E8-8987-7344C49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Hyperlink1">
    <w:name w:val="Hyperlink.1"/>
    <w:basedOn w:val="None"/>
    <w:rPr>
      <w:rFonts w:ascii="Helvetica Neue" w:eastAsia="Helvetica Neue" w:hAnsi="Helvetica Neue" w:cs="Helvetica Neue"/>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outline w:val="0"/>
      <w:color w:val="000000"/>
      <w:sz w:val="22"/>
      <w:szCs w:val="22"/>
      <w:u w:val="single" w:color="000000"/>
      <w:vertAlign w:val="baseline"/>
      <w:lang w:val="en-US"/>
    </w:rPr>
  </w:style>
  <w:style w:type="paragraph" w:styleId="ListParagraph">
    <w:name w:val="List Paragraph"/>
    <w:basedOn w:val="Normal"/>
    <w:uiPriority w:val="34"/>
    <w:qFormat/>
    <w:rsid w:val="006814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bidi="en-US"/>
    </w:rPr>
  </w:style>
  <w:style w:type="table" w:styleId="TableGrid">
    <w:name w:val="Table Grid"/>
    <w:basedOn w:val="TableNormal"/>
    <w:uiPriority w:val="39"/>
    <w:rsid w:val="00681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A2767"/>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basedOn w:val="Normal"/>
    <w:uiPriority w:val="99"/>
    <w:semiHidden/>
    <w:unhideWhenUsed/>
    <w:rsid w:val="006A2B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A2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5</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16</cp:revision>
  <dcterms:created xsi:type="dcterms:W3CDTF">2020-11-08T19:09:00Z</dcterms:created>
  <dcterms:modified xsi:type="dcterms:W3CDTF">2020-11-30T08:22:00Z</dcterms:modified>
</cp:coreProperties>
</file>